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443979.xml.htm"/>
      <w:bookmarkStart w:id="1" w:name="kswkform4_17854439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Drew William Carl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COLORADO STREET, SUITE 1800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ASURE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2"/>
        <w:gridCol w:w="902"/>
        <w:gridCol w:w="771"/>
        <w:gridCol w:w="599"/>
        <w:gridCol w:w="352"/>
        <w:gridCol w:w="859"/>
        <w:gridCol w:w="465"/>
        <w:gridCol w:w="627"/>
        <w:gridCol w:w="1181"/>
        <w:gridCol w:w="1010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118,585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grant of restricted stock units that vest on May 12,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Carl Drew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9697" TargetMode="External"/><Relationship Id="rId5" Type="http://schemas.openxmlformats.org/officeDocument/2006/relationships/hyperlink" Target="http://www.sec.gov/cgi-bin/browse-edgar?action=getcompany&amp;CIK=00008841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581</Words>
  <Characters>3142</Characters>
  <CharactersWithSpaces>3656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